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E0" w:rsidRPr="007702BD" w:rsidRDefault="009829E0" w:rsidP="009829E0">
      <w:pPr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7702BD">
        <w:rPr>
          <w:rFonts w:eastAsia="Calibri"/>
          <w:sz w:val="28"/>
          <w:szCs w:val="28"/>
          <w:lang w:eastAsia="en-US" w:bidi="ar-SA"/>
        </w:rPr>
        <w:t>В рамках плана мероприятий по оснащению остановочных пунктов Зеленоградского округа информационными табло, разработанного Департаментом транспорта и развития дорожно-транспортной инфраструктуры г.Москвы совместно с префектурой Зеленоградского административного округа г.Москвы и ГУП «</w:t>
      </w:r>
      <w:proofErr w:type="spellStart"/>
      <w:r w:rsidRPr="007702BD">
        <w:rPr>
          <w:rFonts w:eastAsia="Calibri"/>
          <w:sz w:val="28"/>
          <w:szCs w:val="28"/>
          <w:lang w:eastAsia="en-US" w:bidi="ar-SA"/>
        </w:rPr>
        <w:t>Мосгортранс</w:t>
      </w:r>
      <w:proofErr w:type="spellEnd"/>
      <w:r w:rsidRPr="007702BD">
        <w:rPr>
          <w:rFonts w:eastAsia="Calibri"/>
          <w:sz w:val="28"/>
          <w:szCs w:val="28"/>
          <w:lang w:eastAsia="en-US" w:bidi="ar-SA"/>
        </w:rPr>
        <w:t>», завершен первый этап, заключающийся в оснащении 12 остановочных пунктов, функционально оборудованных для подключения информационных табло и информирования пассажиров. В настоящее время табло работают в тестовом режиме.</w:t>
      </w:r>
    </w:p>
    <w:p w:rsidR="009829E0" w:rsidRPr="007702BD" w:rsidRDefault="009829E0" w:rsidP="009829E0">
      <w:pPr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7702BD">
        <w:rPr>
          <w:rFonts w:eastAsia="Calibri"/>
          <w:sz w:val="28"/>
          <w:szCs w:val="28"/>
          <w:lang w:eastAsia="en-US" w:bidi="ar-SA"/>
        </w:rPr>
        <w:t>В ходе второго этапа плана мероприятий планируется оснащение еще 75 остановочных пунктов. По информации Государственного заказчика ГУП «</w:t>
      </w:r>
      <w:proofErr w:type="spellStart"/>
      <w:r w:rsidRPr="007702BD">
        <w:rPr>
          <w:rFonts w:eastAsia="Calibri"/>
          <w:sz w:val="28"/>
          <w:szCs w:val="28"/>
          <w:lang w:eastAsia="en-US" w:bidi="ar-SA"/>
        </w:rPr>
        <w:t>Мосгортранс</w:t>
      </w:r>
      <w:proofErr w:type="spellEnd"/>
      <w:r w:rsidRPr="007702BD">
        <w:rPr>
          <w:rFonts w:eastAsia="Calibri"/>
          <w:sz w:val="28"/>
          <w:szCs w:val="28"/>
          <w:lang w:eastAsia="en-US" w:bidi="ar-SA"/>
        </w:rPr>
        <w:t>» проектной организацией ООО «</w:t>
      </w:r>
      <w:proofErr w:type="spellStart"/>
      <w:r w:rsidRPr="007702BD">
        <w:rPr>
          <w:rFonts w:eastAsia="Calibri"/>
          <w:sz w:val="28"/>
          <w:szCs w:val="28"/>
          <w:lang w:eastAsia="en-US" w:bidi="ar-SA"/>
        </w:rPr>
        <w:t>Инвенто</w:t>
      </w:r>
      <w:proofErr w:type="spellEnd"/>
      <w:r w:rsidRPr="007702BD">
        <w:rPr>
          <w:rFonts w:eastAsia="Calibri"/>
          <w:sz w:val="28"/>
          <w:szCs w:val="28"/>
          <w:lang w:eastAsia="en-US" w:bidi="ar-SA"/>
        </w:rPr>
        <w:t xml:space="preserve"> Сервис» разработана проектно-сметная документация, завершается ее согласование. Ведется подготовка к проведению конкурсных процедур по выбору подрядной организации на установку 66 информационных табло; по 9 остановочным пунктам – требуется выделение дополнительного финансирования на реализацию проектов.</w:t>
      </w:r>
    </w:p>
    <w:p w:rsidR="002465B9" w:rsidRDefault="002465B9" w:rsidP="000529D6">
      <w:pPr>
        <w:jc w:val="both"/>
      </w:pPr>
      <w:bookmarkStart w:id="0" w:name="_GoBack"/>
      <w:bookmarkEnd w:id="0"/>
    </w:p>
    <w:p w:rsidR="00D10F7C" w:rsidRDefault="00D10F7C" w:rsidP="000529D6">
      <w:pPr>
        <w:jc w:val="both"/>
      </w:pPr>
    </w:p>
    <w:p w:rsidR="002465B9" w:rsidRPr="002465B9" w:rsidRDefault="00D10F7C" w:rsidP="000529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2465B9" w:rsidRPr="002465B9">
        <w:rPr>
          <w:b/>
          <w:sz w:val="28"/>
          <w:szCs w:val="28"/>
        </w:rPr>
        <w:t xml:space="preserve">аместитель префекта </w:t>
      </w:r>
      <w:proofErr w:type="spellStart"/>
      <w:r w:rsidR="002465B9" w:rsidRPr="002465B9">
        <w:rPr>
          <w:b/>
          <w:sz w:val="28"/>
          <w:szCs w:val="28"/>
        </w:rPr>
        <w:t>О.О.Панин</w:t>
      </w:r>
      <w:proofErr w:type="spellEnd"/>
    </w:p>
    <w:sectPr w:rsidR="002465B9" w:rsidRPr="0024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A3"/>
    <w:rsid w:val="00012CA3"/>
    <w:rsid w:val="000529D6"/>
    <w:rsid w:val="002465B9"/>
    <w:rsid w:val="002B6012"/>
    <w:rsid w:val="009829E0"/>
    <w:rsid w:val="00D1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6</cp:revision>
  <dcterms:created xsi:type="dcterms:W3CDTF">2013-12-02T11:46:00Z</dcterms:created>
  <dcterms:modified xsi:type="dcterms:W3CDTF">2014-12-03T20:35:00Z</dcterms:modified>
</cp:coreProperties>
</file>